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7AD" w14:textId="3D8320EA" w:rsidR="00A86244" w:rsidRPr="00A86244" w:rsidRDefault="000E5727" w:rsidP="00A86244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ООО «КВС» информирует, что в связи с неисполнением </w:t>
      </w:r>
      <w:r w:rsidR="00D17858">
        <w:rPr>
          <w:rFonts w:asciiTheme="minorHAnsi" w:hAnsiTheme="minorHAnsi" w:cstheme="minorHAnsi"/>
          <w:sz w:val="16"/>
          <w:szCs w:val="16"/>
        </w:rPr>
        <w:t>ТСЖ, ЖСК</w:t>
      </w:r>
      <w:r w:rsidR="00534EAA">
        <w:rPr>
          <w:rFonts w:asciiTheme="minorHAnsi" w:hAnsiTheme="minorHAnsi" w:cstheme="minorHAnsi"/>
          <w:sz w:val="16"/>
          <w:szCs w:val="16"/>
        </w:rPr>
        <w:t xml:space="preserve"> </w:t>
      </w: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обязательств по оплате оказанных услуг </w:t>
      </w:r>
      <w:r w:rsidR="00534EAA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холодного </w:t>
      </w:r>
      <w:r w:rsidR="00534EAA"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водоснабжения и водоотведения 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по </w:t>
      </w:r>
      <w:r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договор</w:t>
      </w:r>
      <w:r w:rsidR="00A86244"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ам</w:t>
      </w:r>
      <w:r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ресурсоснабжения и наличием задолженности перед ООО «КВС</w:t>
      </w:r>
      <w:r w:rsidR="00534EAA"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»</w:t>
      </w:r>
      <w:r w:rsidR="00AA7F5E"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с</w:t>
      </w:r>
      <w:r w:rsidRPr="00A86244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01 </w:t>
      </w:r>
      <w:r w:rsidR="00A86244" w:rsidRPr="00A86244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августа</w:t>
      </w:r>
      <w:r w:rsidR="005A6320" w:rsidRPr="00A86244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</w:t>
      </w:r>
      <w:r w:rsidR="00534EAA" w:rsidRPr="00A86244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2023 </w:t>
      </w:r>
      <w:r w:rsidRPr="00A86244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года</w:t>
      </w:r>
      <w:r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</w:t>
      </w:r>
      <w:r w:rsidR="00A86244" w:rsidRP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м</w:t>
      </w:r>
      <w:r w:rsidR="00A86244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в 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>г. Саратов</w:t>
      </w:r>
      <w:r w:rsidR="00A86244">
        <w:rPr>
          <w:rFonts w:ascii="Calibri" w:hAnsi="Calibri" w:cs="Calibri"/>
          <w:color w:val="000000"/>
          <w:sz w:val="16"/>
          <w:szCs w:val="16"/>
        </w:rPr>
        <w:t>: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 xml:space="preserve"> ул. Лебедева-Кумача, д. 71а; ул. Новоузенская, д. 51/63;</w:t>
      </w:r>
      <w:r w:rsidR="00A8624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 xml:space="preserve"> ул. Мира, д. 32; ул. Моторная, д. 8; ул. Моторная, д. 10; ул. Мичурина, д. 111; ул. Моторная, д. 4; ул. Керамическая, д. 3; пр-кт Энтузиастов, д. 57 (5</w:t>
      </w:r>
      <w:r w:rsidR="00A86244">
        <w:rPr>
          <w:rFonts w:ascii="Calibri" w:hAnsi="Calibri" w:cs="Calibri"/>
          <w:color w:val="000000"/>
          <w:sz w:val="16"/>
          <w:szCs w:val="16"/>
        </w:rPr>
        <w:t>,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>6</w:t>
      </w:r>
      <w:r w:rsidR="00A86244">
        <w:rPr>
          <w:rFonts w:ascii="Calibri" w:hAnsi="Calibri" w:cs="Calibri"/>
          <w:color w:val="000000"/>
          <w:sz w:val="16"/>
          <w:szCs w:val="16"/>
        </w:rPr>
        <w:t>,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>7,8 подъезд</w:t>
      </w:r>
      <w:r w:rsidR="00A86244">
        <w:rPr>
          <w:rFonts w:ascii="Calibri" w:hAnsi="Calibri" w:cs="Calibri"/>
          <w:color w:val="000000"/>
          <w:sz w:val="16"/>
          <w:szCs w:val="16"/>
        </w:rPr>
        <w:t>ы</w:t>
      </w:r>
      <w:r w:rsidR="00A86244" w:rsidRPr="00A86244">
        <w:rPr>
          <w:rFonts w:ascii="Calibri" w:hAnsi="Calibri" w:cs="Calibri"/>
          <w:color w:val="000000"/>
          <w:sz w:val="16"/>
          <w:szCs w:val="16"/>
        </w:rPr>
        <w:t>); ул. Лермонтова, д. 9;  проезд Весенний, д. 2; ул. Железнодорожная, д. 56/60; проезд Селекционный, д. 6а; проезд Весенний, д. 6; ул. Тулупная, д. 14; ул. Григорьева, д. 46; ул. Ульяновская, д. 32/34</w:t>
      </w:r>
      <w:r w:rsidR="00A86244">
        <w:rPr>
          <w:rFonts w:ascii="Calibri" w:hAnsi="Calibri" w:cs="Calibri"/>
          <w:color w:val="000000"/>
          <w:sz w:val="16"/>
          <w:szCs w:val="16"/>
        </w:rPr>
        <w:t>.</w:t>
      </w:r>
    </w:p>
    <w:p w14:paraId="601E2552" w14:textId="15C12836" w:rsidR="00D17858" w:rsidRPr="00A86244" w:rsidRDefault="00D17858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A86244">
        <w:rPr>
          <w:rFonts w:asciiTheme="minorHAnsi" w:hAnsiTheme="minorHAnsi" w:cstheme="minorHAnsi"/>
          <w:sz w:val="16"/>
          <w:szCs w:val="16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A86244">
        <w:rPr>
          <w:rFonts w:asciiTheme="minorHAnsi" w:hAnsiTheme="minorHAnsi" w:cstheme="minorHAnsi"/>
          <w:b/>
          <w:sz w:val="16"/>
          <w:szCs w:val="16"/>
        </w:rPr>
        <w:t xml:space="preserve">01 </w:t>
      </w:r>
      <w:r w:rsidR="00A86244">
        <w:rPr>
          <w:rFonts w:asciiTheme="minorHAnsi" w:hAnsiTheme="minorHAnsi" w:cstheme="minorHAnsi"/>
          <w:b/>
          <w:sz w:val="16"/>
          <w:szCs w:val="16"/>
        </w:rPr>
        <w:t>августа</w:t>
      </w:r>
      <w:r w:rsidRPr="00A86244">
        <w:rPr>
          <w:rFonts w:asciiTheme="minorHAnsi" w:hAnsiTheme="minorHAnsi" w:cstheme="minorHAnsi"/>
          <w:b/>
          <w:sz w:val="16"/>
          <w:szCs w:val="16"/>
        </w:rPr>
        <w:t xml:space="preserve"> 2023 года</w:t>
      </w:r>
      <w:r w:rsidRPr="00A86244">
        <w:rPr>
          <w:rFonts w:asciiTheme="minorHAnsi" w:hAnsiTheme="minorHAnsi" w:cstheme="minorHAnsi"/>
          <w:sz w:val="16"/>
          <w:szCs w:val="16"/>
        </w:rPr>
        <w:t>.</w:t>
      </w:r>
    </w:p>
    <w:p w14:paraId="306FB40A" w14:textId="77777777" w:rsidR="000E5727" w:rsidRPr="00D17858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D17858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D17858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>г. Саратов, ул. Сакко и Ванцетти, 62 (</w:t>
      </w:r>
      <w:r w:rsidRPr="00D17858">
        <w:rPr>
          <w:rFonts w:asciiTheme="minorHAnsi" w:hAnsiTheme="minorHAnsi" w:cstheme="minorHAnsi"/>
          <w:sz w:val="16"/>
          <w:szCs w:val="16"/>
        </w:rPr>
        <w:t>режим работы: 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;</w:t>
      </w:r>
    </w:p>
    <w:p w14:paraId="1D03E27D" w14:textId="77777777" w:rsidR="000E5727" w:rsidRPr="00D17858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D17858">
        <w:rPr>
          <w:rFonts w:asciiTheme="minorHAnsi" w:hAnsiTheme="minorHAnsi" w:cstheme="minorHAnsi"/>
          <w:b/>
          <w:sz w:val="16"/>
          <w:szCs w:val="16"/>
          <w:u w:val="single"/>
        </w:rPr>
        <w:t>пр. Энтузиастов, 40А</w:t>
      </w:r>
      <w:r w:rsidRPr="00D17858">
        <w:rPr>
          <w:rFonts w:asciiTheme="minorHAnsi" w:hAnsiTheme="minorHAnsi" w:cstheme="minorHAnsi"/>
          <w:b/>
          <w:sz w:val="16"/>
          <w:szCs w:val="16"/>
        </w:rPr>
        <w:t>,</w:t>
      </w:r>
      <w:r w:rsidRPr="00D17858">
        <w:rPr>
          <w:rFonts w:asciiTheme="minorHAnsi" w:hAnsiTheme="minorHAnsi" w:cstheme="minorHAnsi"/>
          <w:sz w:val="16"/>
          <w:szCs w:val="16"/>
        </w:rPr>
        <w:t xml:space="preserve"> (режим работы: 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);</w:t>
      </w:r>
    </w:p>
    <w:p w14:paraId="3914A43C" w14:textId="77777777" w:rsidR="000E5727" w:rsidRPr="00D17858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D17858">
        <w:rPr>
          <w:rFonts w:asciiTheme="minorHAnsi" w:hAnsiTheme="minorHAnsi" w:cstheme="minorHAnsi"/>
          <w:b/>
          <w:sz w:val="16"/>
          <w:szCs w:val="16"/>
          <w:u w:val="single"/>
        </w:rPr>
        <w:t>пр. 50 лет Октября, 93з (Здание «Славянского рынка») (</w:t>
      </w:r>
      <w:r w:rsidRPr="00D17858">
        <w:rPr>
          <w:rFonts w:asciiTheme="minorHAnsi" w:hAnsiTheme="minorHAnsi" w:cstheme="minorHAnsi"/>
          <w:sz w:val="16"/>
          <w:szCs w:val="16"/>
        </w:rPr>
        <w:t xml:space="preserve">режим работы: 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);</w:t>
      </w:r>
    </w:p>
    <w:p w14:paraId="67ED6EEE" w14:textId="704F8CA3" w:rsidR="000E5727" w:rsidRPr="00D17858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D17858">
        <w:rPr>
          <w:rFonts w:asciiTheme="minorHAnsi" w:eastAsia="Calibri" w:hAnsiTheme="minorHAnsi" w:cstheme="minorHAns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D17858">
        <w:rPr>
          <w:rFonts w:asciiTheme="minorHAnsi" w:hAnsiTheme="minorHAnsi" w:cstheme="minorHAnsi"/>
          <w:sz w:val="16"/>
          <w:szCs w:val="16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kvs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</w:rPr>
          <w:t>@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sarrc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</w:rPr>
          <w:t>.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ru</w:t>
        </w:r>
      </w:hyperlink>
      <w:r w:rsidRPr="00D17858">
        <w:rPr>
          <w:rFonts w:asciiTheme="minorHAnsi" w:hAnsiTheme="minorHAnsi" w:cstheme="minorHAnsi"/>
          <w:sz w:val="16"/>
          <w:szCs w:val="16"/>
        </w:rPr>
        <w:t xml:space="preserve"> с приложением документов и информации, включающих в себя:</w:t>
      </w:r>
    </w:p>
    <w:p w14:paraId="1AC59833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D17858">
        <w:rPr>
          <w:rFonts w:asciiTheme="minorHAnsi" w:eastAsia="Calibri" w:hAnsiTheme="minorHAnsi" w:cstheme="minorHAnsi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</w:t>
      </w:r>
      <w:r w:rsidRPr="005D5436">
        <w:rPr>
          <w:rFonts w:asciiTheme="minorHAnsi" w:eastAsia="Calibri" w:hAnsiTheme="minorHAnsi" w:cstheme="minorHAnsi"/>
          <w:sz w:val="16"/>
          <w:szCs w:val="16"/>
        </w:rPr>
        <w:t>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5D5436">
          <w:rPr>
            <w:rFonts w:asciiTheme="minorHAnsi" w:eastAsia="Calibri" w:hAnsiTheme="minorHAnsi" w:cstheme="minorHAnsi"/>
            <w:sz w:val="16"/>
            <w:szCs w:val="16"/>
          </w:rPr>
          <w:t>подпунктом "а" пункта 117</w:t>
        </w:r>
      </w:hyperlink>
      <w:r w:rsidRPr="005D5436">
        <w:rPr>
          <w:rFonts w:asciiTheme="minorHAnsi" w:eastAsia="Calibri" w:hAnsiTheme="minorHAnsi" w:cstheme="minorHAnsi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5D5436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Способы передачи показаний приборов учета: </w:t>
      </w:r>
    </w:p>
    <w:p w14:paraId="131CFC1D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Автоответчик (8452) 39-07-17 (круглосуточно); </w:t>
      </w:r>
    </w:p>
    <w:p w14:paraId="62E8C75D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Мессенджер 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Telegram</w:t>
      </w:r>
      <w:r w:rsidRPr="005D5436">
        <w:rPr>
          <w:rFonts w:asciiTheme="minorHAnsi" w:hAnsiTheme="minorHAnsi" w:cstheme="minorHAnsi"/>
          <w:sz w:val="16"/>
          <w:szCs w:val="16"/>
        </w:rPr>
        <w:t xml:space="preserve"> (бот «саррц» @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meters</w:t>
      </w:r>
      <w:r w:rsidRPr="005D5436">
        <w:rPr>
          <w:rFonts w:asciiTheme="minorHAnsi" w:hAnsiTheme="minorHAnsi" w:cstheme="minorHAnsi"/>
          <w:sz w:val="16"/>
          <w:szCs w:val="16"/>
        </w:rPr>
        <w:t>_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sarrc</w:t>
      </w:r>
      <w:r w:rsidRPr="005D5436">
        <w:rPr>
          <w:rFonts w:asciiTheme="minorHAnsi" w:hAnsiTheme="minorHAnsi" w:cstheme="minorHAnsi"/>
          <w:sz w:val="16"/>
          <w:szCs w:val="16"/>
        </w:rPr>
        <w:t>_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bot</w:t>
      </w:r>
      <w:r w:rsidRPr="005D5436">
        <w:rPr>
          <w:rFonts w:asciiTheme="minorHAnsi" w:hAnsiTheme="minorHAnsi" w:cstheme="minorHAnsi"/>
          <w:sz w:val="16"/>
          <w:szCs w:val="16"/>
        </w:rPr>
        <w:t>);</w:t>
      </w:r>
    </w:p>
    <w:p w14:paraId="17353333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Интернет-сервис передачи ИПУ, Личный кабинет на сайте саррц.рф;</w:t>
      </w:r>
    </w:p>
    <w:p w14:paraId="6EF9DB08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За услуги водоснабжения и водоотведения по платежному документу ООО «КВС» необходимо оплатить </w:t>
      </w:r>
      <w:r w:rsidRPr="005D5436">
        <w:rPr>
          <w:rFonts w:asciiTheme="minorHAnsi" w:hAnsiTheme="minorHAnsi" w:cstheme="minorHAnsi"/>
          <w:b/>
          <w:sz w:val="16"/>
          <w:szCs w:val="16"/>
        </w:rPr>
        <w:t>в срок до 10 числа месяца</w:t>
      </w:r>
      <w:r w:rsidRPr="005D5436">
        <w:rPr>
          <w:rFonts w:asciiTheme="minorHAnsi" w:hAnsiTheme="minorHAnsi" w:cstheme="minorHAnsi"/>
          <w:sz w:val="16"/>
          <w:szCs w:val="16"/>
        </w:rPr>
        <w:t xml:space="preserve"> следующего за расчетным одним из следующих способов: </w:t>
      </w:r>
    </w:p>
    <w:p w14:paraId="03D37588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Через сервис онлайн-оплаты в </w:t>
      </w:r>
      <w:hyperlink r:id="rId9" w:history="1">
        <w:r w:rsidRPr="005D5436">
          <w:rPr>
            <w:rStyle w:val="a8"/>
            <w:rFonts w:asciiTheme="minorHAnsi" w:hAnsiTheme="minorHAnsi" w:cstheme="minorHAnsi"/>
            <w:sz w:val="16"/>
            <w:szCs w:val="16"/>
          </w:rPr>
          <w:t>Личном Кабинете</w:t>
        </w:r>
      </w:hyperlink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6250A3BF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Через сервис онлайн-оплаты на сайте партнера </w:t>
      </w:r>
      <w:hyperlink r:id="rId10" w:history="1">
        <w:r w:rsidRPr="005D5436">
          <w:rPr>
            <w:rStyle w:val="a8"/>
            <w:rFonts w:asciiTheme="minorHAnsi" w:hAnsiTheme="minorHAnsi" w:cstheme="minorHAnsi"/>
            <w:sz w:val="16"/>
            <w:szCs w:val="16"/>
          </w:rPr>
          <w:t>платежцентр.рф</w:t>
        </w:r>
      </w:hyperlink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4AA6AFD7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пунктах приема платежей сети партнера </w:t>
      </w:r>
      <w:hyperlink r:id="rId11" w:history="1">
        <w:r w:rsidRPr="005D5436">
          <w:rPr>
            <w:rStyle w:val="a8"/>
            <w:rFonts w:asciiTheme="minorHAnsi" w:hAnsiTheme="minorHAnsi" w:cstheme="minorHAnsi"/>
            <w:sz w:val="16"/>
            <w:szCs w:val="16"/>
          </w:rPr>
          <w:t>«Платеж Центр»</w:t>
        </w:r>
      </w:hyperlink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77B4B760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отделениях партнера АО «Почта России»;</w:t>
      </w:r>
    </w:p>
    <w:p w14:paraId="6AEBC9C5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отделениях партнера ПАО «Сбербанк России»;</w:t>
      </w:r>
    </w:p>
    <w:p w14:paraId="72A879FB" w14:textId="77777777" w:rsidR="000E5727" w:rsidRPr="005D5436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В отделениях других коммерческих банков; </w:t>
      </w:r>
    </w:p>
    <w:p w14:paraId="445C9648" w14:textId="77777777" w:rsidR="000E5727" w:rsidRPr="005D5436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Реквизиты для оплаты:</w:t>
      </w:r>
    </w:p>
    <w:p w14:paraId="67C3F5C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ИНН 6450090478 / КПП 645401001</w:t>
      </w:r>
    </w:p>
    <w:p w14:paraId="63B923F7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Р/с 40702810519000000271 в Московском филиале «Банк СГБ» г. Москва</w:t>
      </w:r>
    </w:p>
    <w:p w14:paraId="50A5B5E9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БИК 044525094; К/с 30101810245250000094</w:t>
      </w:r>
    </w:p>
    <w:p w14:paraId="00409D2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ОГРН 1156451022683; ОКПО 26906873; ОКТМО 63701000001</w:t>
      </w:r>
    </w:p>
    <w:p w14:paraId="49DA0ED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5D5436">
        <w:rPr>
          <w:rFonts w:asciiTheme="minorHAnsi" w:hAnsiTheme="minorHAnsi" w:cstheme="minorHAnsi"/>
          <w:b/>
          <w:sz w:val="16"/>
          <w:szCs w:val="16"/>
        </w:rPr>
        <w:t xml:space="preserve">(8452) 39-07-17 (пн-пт 8:00-18:00) либо </w:t>
      </w:r>
      <w:r w:rsidRPr="005D5436">
        <w:rPr>
          <w:rFonts w:asciiTheme="minorHAnsi" w:hAnsiTheme="minorHAnsi" w:cstheme="minorHAnsi"/>
          <w:sz w:val="16"/>
          <w:szCs w:val="16"/>
        </w:rPr>
        <w:t xml:space="preserve">по телефону горячей линии СарРЦ </w:t>
      </w:r>
      <w:r w:rsidRPr="005D5436">
        <w:rPr>
          <w:rFonts w:asciiTheme="minorHAnsi" w:hAnsiTheme="minorHAnsi" w:cstheme="minorHAnsi"/>
          <w:b/>
          <w:bCs/>
          <w:sz w:val="16"/>
          <w:szCs w:val="16"/>
        </w:rPr>
        <w:t>8(8452) 39-02-11.</w:t>
      </w:r>
    </w:p>
    <w:p w14:paraId="0F92A444" w14:textId="77777777" w:rsidR="00F23789" w:rsidRPr="005D5436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</w:pPr>
    </w:p>
    <w:p w14:paraId="271FC57C" w14:textId="46679A2E" w:rsidR="000E5727" w:rsidRPr="005D5436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Администрация ООО «КВС»</w:t>
      </w:r>
    </w:p>
    <w:p w14:paraId="42421D22" w14:textId="77777777" w:rsidR="005D206A" w:rsidRPr="005D5436" w:rsidRDefault="005D206A" w:rsidP="00AA7F5E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sectPr w:rsidR="005D206A" w:rsidRPr="005D5436" w:rsidSect="00A86244">
      <w:footerReference w:type="even" r:id="rId12"/>
      <w:footerReference w:type="default" r:id="rId13"/>
      <w:type w:val="continuous"/>
      <w:pgSz w:w="11906" w:h="16838"/>
      <w:pgMar w:top="284" w:right="424" w:bottom="284" w:left="709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A86244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A86244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E5727"/>
    <w:rsid w:val="001B3F2D"/>
    <w:rsid w:val="00506F75"/>
    <w:rsid w:val="00534EAA"/>
    <w:rsid w:val="005A6320"/>
    <w:rsid w:val="005D206A"/>
    <w:rsid w:val="005D5436"/>
    <w:rsid w:val="007152E9"/>
    <w:rsid w:val="007B2DCF"/>
    <w:rsid w:val="0086315B"/>
    <w:rsid w:val="008F6F0E"/>
    <w:rsid w:val="009D3FA9"/>
    <w:rsid w:val="00A86244"/>
    <w:rsid w:val="00AA7F5E"/>
    <w:rsid w:val="00B07C76"/>
    <w:rsid w:val="00D17858"/>
    <w:rsid w:val="00D949EE"/>
    <w:rsid w:val="00E25F22"/>
    <w:rsid w:val="00E528E6"/>
    <w:rsid w:val="00F23789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2023-06-26T09:25:00Z</dcterms:created>
  <dcterms:modified xsi:type="dcterms:W3CDTF">2023-06-26T10:09:00Z</dcterms:modified>
</cp:coreProperties>
</file>