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C03A" w14:textId="43DC3883" w:rsidR="00D17858" w:rsidRPr="00D17858" w:rsidRDefault="000E5727" w:rsidP="00AA7F5E">
      <w:pPr>
        <w:ind w:firstLine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D5436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ООО «КВС» информирует, что в связи с неисполнением </w:t>
      </w:r>
      <w:r w:rsidRPr="005D5436">
        <w:rPr>
          <w:rFonts w:asciiTheme="minorHAnsi" w:hAnsiTheme="minorHAnsi" w:cstheme="minorHAnsi"/>
          <w:sz w:val="16"/>
          <w:szCs w:val="16"/>
        </w:rPr>
        <w:t>управляющ</w:t>
      </w:r>
      <w:r w:rsidR="00D17858">
        <w:rPr>
          <w:rFonts w:asciiTheme="minorHAnsi" w:hAnsiTheme="minorHAnsi" w:cstheme="minorHAnsi"/>
          <w:sz w:val="16"/>
          <w:szCs w:val="16"/>
        </w:rPr>
        <w:t>ими</w:t>
      </w:r>
      <w:r w:rsidR="00E25F22" w:rsidRPr="005D5436">
        <w:rPr>
          <w:rFonts w:asciiTheme="minorHAnsi" w:hAnsiTheme="minorHAnsi" w:cstheme="minorHAnsi"/>
          <w:sz w:val="16"/>
          <w:szCs w:val="16"/>
        </w:rPr>
        <w:t xml:space="preserve"> </w:t>
      </w:r>
      <w:r w:rsidRPr="005D5436">
        <w:rPr>
          <w:rFonts w:asciiTheme="minorHAnsi" w:hAnsiTheme="minorHAnsi" w:cstheme="minorHAnsi"/>
          <w:sz w:val="16"/>
          <w:szCs w:val="16"/>
        </w:rPr>
        <w:t>организаци</w:t>
      </w:r>
      <w:r w:rsidR="00D17858">
        <w:rPr>
          <w:rFonts w:asciiTheme="minorHAnsi" w:hAnsiTheme="minorHAnsi" w:cstheme="minorHAnsi"/>
          <w:sz w:val="16"/>
          <w:szCs w:val="16"/>
        </w:rPr>
        <w:t>ями, ТСЖ, ЖСК</w:t>
      </w:r>
      <w:r w:rsidR="00534EAA">
        <w:rPr>
          <w:rFonts w:asciiTheme="minorHAnsi" w:hAnsiTheme="minorHAnsi" w:cstheme="minorHAnsi"/>
          <w:sz w:val="16"/>
          <w:szCs w:val="16"/>
        </w:rPr>
        <w:t xml:space="preserve"> </w:t>
      </w:r>
      <w:r w:rsidRPr="005D5436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обязательств по оплате оказанных услуг </w:t>
      </w:r>
      <w:r w:rsidR="00534EAA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холодного </w:t>
      </w:r>
      <w:r w:rsidR="00534EAA"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водоснабжения и водоотведения </w:t>
      </w:r>
      <w:r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по договор</w:t>
      </w:r>
      <w:r w:rsidR="00534EAA"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у</w:t>
      </w:r>
      <w:r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ресурсоснабжения и наличием задолженности перед ООО «КВС</w:t>
      </w:r>
      <w:r w:rsidR="00534EAA"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»,</w:t>
      </w:r>
      <w:r w:rsidR="00AA7F5E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с</w:t>
      </w:r>
      <w:r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01 </w:t>
      </w:r>
      <w:r w:rsidR="00D17858"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июня</w:t>
      </w:r>
      <w:r w:rsidR="005A6320"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</w:t>
      </w:r>
      <w:r w:rsidR="00534EAA"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2023 </w:t>
      </w:r>
      <w:r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года</w:t>
      </w:r>
      <w:r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</w:t>
      </w:r>
      <w:r w:rsidR="005D5436"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>ул. Высокая, д. 19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>Станционный проезд 2-й, д. 11/13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>туп. Кавказский 2-й, д. 7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ул. </w:t>
      </w:r>
      <w:proofErr w:type="spellStart"/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>Усть-Курдюмская</w:t>
      </w:r>
      <w:proofErr w:type="spellEnd"/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>, д. 1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; 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>ул. Рабочая, д. 85</w:t>
      </w:r>
      <w:r w:rsidR="00D17858" w:rsidRPr="00D17858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601E2552" w14:textId="5DDE85F0" w:rsidR="00D17858" w:rsidRPr="00D17858" w:rsidRDefault="00D17858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D17858">
        <w:rPr>
          <w:rFonts w:asciiTheme="minorHAnsi" w:hAnsiTheme="minorHAnsi" w:cstheme="minorHAnsi"/>
          <w:b/>
          <w:sz w:val="16"/>
          <w:szCs w:val="16"/>
        </w:rPr>
        <w:t xml:space="preserve">01 </w:t>
      </w:r>
      <w:r>
        <w:rPr>
          <w:rFonts w:asciiTheme="minorHAnsi" w:hAnsiTheme="minorHAnsi" w:cstheme="minorHAnsi"/>
          <w:b/>
          <w:sz w:val="16"/>
          <w:szCs w:val="16"/>
        </w:rPr>
        <w:t>июня</w:t>
      </w:r>
      <w:r w:rsidRPr="00D17858">
        <w:rPr>
          <w:rFonts w:asciiTheme="minorHAnsi" w:hAnsiTheme="minorHAnsi" w:cstheme="minorHAnsi"/>
          <w:b/>
          <w:sz w:val="16"/>
          <w:szCs w:val="16"/>
        </w:rPr>
        <w:t xml:space="preserve"> 2023 года</w:t>
      </w:r>
      <w:r w:rsidRPr="00D17858">
        <w:rPr>
          <w:rFonts w:asciiTheme="minorHAnsi" w:hAnsiTheme="minorHAnsi" w:cstheme="minorHAnsi"/>
          <w:sz w:val="16"/>
          <w:szCs w:val="16"/>
        </w:rPr>
        <w:t>.</w:t>
      </w:r>
    </w:p>
    <w:p w14:paraId="26C68A59" w14:textId="058844C9" w:rsidR="00D17858" w:rsidRPr="00D17858" w:rsidRDefault="00D17858" w:rsidP="00AA7F5E">
      <w:pPr>
        <w:ind w:firstLine="284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Кроме того, </w:t>
      </w:r>
      <w:r w:rsidR="00AA7F5E">
        <w:rPr>
          <w:rFonts w:asciiTheme="minorHAnsi" w:hAnsiTheme="minorHAnsi" w:cstheme="minorHAnsi"/>
          <w:sz w:val="16"/>
          <w:szCs w:val="16"/>
        </w:rPr>
        <w:t xml:space="preserve">также по указанным выше основаниям с </w:t>
      </w:r>
      <w:r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01 ию</w:t>
      </w:r>
      <w:r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л</w:t>
      </w:r>
      <w:r w:rsidRPr="00D17858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я 2023 года</w:t>
      </w:r>
      <w:r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</w:t>
      </w:r>
      <w:r w:rsidRPr="00D17858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 xml:space="preserve"> 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ул. Садовая Большая, д. 95; ул. Мира, д. 1; ул. Осипова, д. 8; проезд Соколовогорский 1-й, д. 7; ул. 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>Р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ахова, д. 55/59; проезд Станционный 1-й, д. 10; ул. Лермонтова, д. 1; ул. Весенняя, д. 10; ул. Пугачевская, д. 72; ул. Шехурдина, д. 50; ул. Орджоникидзе, д. 13/2; проезд Станционный 1-й, д. 9; ул. </w:t>
      </w:r>
      <w:proofErr w:type="spellStart"/>
      <w:r w:rsidRPr="00D17858">
        <w:rPr>
          <w:rFonts w:asciiTheme="minorHAnsi" w:hAnsiTheme="minorHAnsi" w:cstheme="minorHAnsi"/>
          <w:color w:val="000000"/>
          <w:sz w:val="16"/>
          <w:szCs w:val="16"/>
        </w:rPr>
        <w:t>Ак.Антонова</w:t>
      </w:r>
      <w:proofErr w:type="spellEnd"/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, д. 17а; ул. Мичурина 117; ул. Тулайкова, д. 11;  ул. Тулайкова, д. 12; ул. Чапаева, д. 8/12; ш. Московское, д. 37 а; ул. Орджоникидзе, д. 13; ул. Новоузенская, д. 180а; ул. Химическая, д. 1; ул. Ламповая, д. 7; проезд Автодорожный 1-й, д. 5/8; </w:t>
      </w:r>
      <w:proofErr w:type="spellStart"/>
      <w:r w:rsidRPr="00D17858">
        <w:rPr>
          <w:rFonts w:asciiTheme="minorHAnsi" w:hAnsiTheme="minorHAnsi" w:cstheme="minorHAnsi"/>
          <w:color w:val="000000"/>
          <w:sz w:val="16"/>
          <w:szCs w:val="16"/>
        </w:rPr>
        <w:t>пр-кт</w:t>
      </w:r>
      <w:proofErr w:type="spellEnd"/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 Строителей, д. 54б; ул. Тархова, д. 18; ул. Орджоникидзе, д. 13/3; п. Юбилейный, ул. Федоровская, д. 4; ул. Мясницкий Овраг, д. 4; ул. Чапаева, д. 32/36; ул. </w:t>
      </w:r>
      <w:proofErr w:type="spellStart"/>
      <w:r w:rsidRPr="00D17858">
        <w:rPr>
          <w:rFonts w:asciiTheme="minorHAnsi" w:hAnsiTheme="minorHAnsi" w:cstheme="minorHAnsi"/>
          <w:color w:val="000000"/>
          <w:sz w:val="16"/>
          <w:szCs w:val="16"/>
        </w:rPr>
        <w:t>Новоастраханская</w:t>
      </w:r>
      <w:proofErr w:type="spellEnd"/>
      <w:r w:rsidRPr="00D17858">
        <w:rPr>
          <w:rFonts w:asciiTheme="minorHAnsi" w:hAnsiTheme="minorHAnsi" w:cstheme="minorHAnsi"/>
          <w:color w:val="000000"/>
          <w:sz w:val="16"/>
          <w:szCs w:val="16"/>
        </w:rPr>
        <w:t>, д. 37/43 А; ул. Орджоникидзе, д. 13/4; ул. Орджоникидзе, д. 13/5; проезд Телевизионный 2-й, д. 12; ул. Им Орджоникидзе Г.К., д. 44; проезд им Блинова Ф.А. 2-й, д. 6А; проезд им Блинова Ф.А. 2-й, д. 6; проезд им Блинова Ф.А. 2-й, д. 4А; проезд им Блинова Ф.А. 2-й, д. 4; коттеджный поселок ОПХ "Волга";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 ул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. Белоглинская, д. 75/81; проезд им Блинова Ф.А. 2-й, д. 6 В; ул. Энтузиастов, д. 6А; ул. Карьерная, д. 2Б; ул. Миллеровская, д. 25; ул. Саперная, д. 22; ул. Орджоникидзе, д. 13/1; </w:t>
      </w:r>
      <w:proofErr w:type="spellStart"/>
      <w:r w:rsidRPr="00D17858">
        <w:rPr>
          <w:rFonts w:asciiTheme="minorHAnsi" w:hAnsiTheme="minorHAnsi" w:cstheme="minorHAnsi"/>
          <w:color w:val="000000"/>
          <w:sz w:val="16"/>
          <w:szCs w:val="16"/>
        </w:rPr>
        <w:t>пр-кт</w:t>
      </w:r>
      <w:proofErr w:type="spellEnd"/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 Энтузиастов, д. 44б; ул. Чапаева, д. 151/247; ул. Князевский Взвоз, д. 3/5; ул. Днепропетровская, д. 4; п. </w:t>
      </w:r>
      <w:proofErr w:type="spellStart"/>
      <w:r w:rsidRPr="00D17858">
        <w:rPr>
          <w:rFonts w:asciiTheme="minorHAnsi" w:hAnsiTheme="minorHAnsi" w:cstheme="minorHAnsi"/>
          <w:color w:val="000000"/>
          <w:sz w:val="16"/>
          <w:szCs w:val="16"/>
        </w:rPr>
        <w:t>Шарковка</w:t>
      </w:r>
      <w:proofErr w:type="spellEnd"/>
      <w:r w:rsidRPr="00D17858">
        <w:rPr>
          <w:rFonts w:asciiTheme="minorHAnsi" w:hAnsiTheme="minorHAnsi" w:cstheme="minorHAnsi"/>
          <w:color w:val="000000"/>
          <w:sz w:val="16"/>
          <w:szCs w:val="16"/>
        </w:rPr>
        <w:t>, д. 4; ул. Бабушкин Взвоз, д. 15; ул. Дзержинского, д. 31; проезд Кавказский, д. 2;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>ул. Григорьева, д. 46; ул. Пугачевская, д. 44/52</w:t>
      </w:r>
      <w:r w:rsidRPr="00D17858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48EF278E" w14:textId="62EB9503" w:rsidR="00D17858" w:rsidRPr="00D17858" w:rsidRDefault="00D17858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D17858">
        <w:rPr>
          <w:rFonts w:asciiTheme="minorHAnsi" w:hAnsiTheme="minorHAnsi" w:cstheme="minorHAnsi"/>
          <w:b/>
          <w:sz w:val="16"/>
          <w:szCs w:val="16"/>
        </w:rPr>
        <w:t xml:space="preserve">01 </w:t>
      </w:r>
      <w:r>
        <w:rPr>
          <w:rFonts w:asciiTheme="minorHAnsi" w:hAnsiTheme="minorHAnsi" w:cstheme="minorHAnsi"/>
          <w:b/>
          <w:sz w:val="16"/>
          <w:szCs w:val="16"/>
        </w:rPr>
        <w:t>июля</w:t>
      </w:r>
      <w:r w:rsidRPr="00D17858">
        <w:rPr>
          <w:rFonts w:asciiTheme="minorHAnsi" w:hAnsiTheme="minorHAnsi" w:cstheme="minorHAnsi"/>
          <w:b/>
          <w:sz w:val="16"/>
          <w:szCs w:val="16"/>
        </w:rPr>
        <w:t xml:space="preserve"> 2023 года</w:t>
      </w:r>
      <w:r w:rsidRPr="00D17858">
        <w:rPr>
          <w:rFonts w:asciiTheme="minorHAnsi" w:hAnsiTheme="minorHAnsi" w:cstheme="minorHAnsi"/>
          <w:sz w:val="16"/>
          <w:szCs w:val="16"/>
        </w:rPr>
        <w:t>.</w:t>
      </w:r>
    </w:p>
    <w:p w14:paraId="306FB40A" w14:textId="77777777" w:rsidR="000E5727" w:rsidRPr="00D17858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D17858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D17858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Style w:val="a9"/>
          <w:rFonts w:asciiTheme="minorHAnsi" w:hAnsiTheme="minorHAnsi" w:cstheme="minorHAnsi"/>
          <w:sz w:val="16"/>
          <w:szCs w:val="16"/>
          <w:u w:val="single"/>
        </w:rPr>
        <w:t>г. Саратов, ул. Сакко и Ванцетти, 62 (</w:t>
      </w:r>
      <w:r w:rsidRPr="00D17858">
        <w:rPr>
          <w:rFonts w:asciiTheme="minorHAnsi" w:hAnsiTheme="minorHAnsi" w:cstheme="minorHAnsi"/>
          <w:sz w:val="16"/>
          <w:szCs w:val="16"/>
        </w:rPr>
        <w:t>режим работы: </w:t>
      </w:r>
      <w:r w:rsidRPr="00D17858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D17858">
        <w:rPr>
          <w:rFonts w:asciiTheme="minorHAnsi" w:hAnsiTheme="minorHAnsi" w:cstheme="minorHAnsi"/>
          <w:sz w:val="16"/>
          <w:szCs w:val="16"/>
        </w:rPr>
        <w:t>;</w:t>
      </w:r>
    </w:p>
    <w:p w14:paraId="1D03E27D" w14:textId="77777777" w:rsidR="000E5727" w:rsidRPr="00D17858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D17858">
        <w:rPr>
          <w:rFonts w:asciiTheme="minorHAnsi" w:hAnsiTheme="minorHAnsi" w:cstheme="minorHAnsi"/>
          <w:b/>
          <w:sz w:val="16"/>
          <w:szCs w:val="16"/>
          <w:u w:val="single"/>
        </w:rPr>
        <w:t>пр. Энтузиастов, 40А</w:t>
      </w:r>
      <w:r w:rsidRPr="00D17858">
        <w:rPr>
          <w:rFonts w:asciiTheme="minorHAnsi" w:hAnsiTheme="minorHAnsi" w:cstheme="minorHAnsi"/>
          <w:b/>
          <w:sz w:val="16"/>
          <w:szCs w:val="16"/>
        </w:rPr>
        <w:t>,</w:t>
      </w:r>
      <w:r w:rsidRPr="00D17858">
        <w:rPr>
          <w:rFonts w:asciiTheme="minorHAnsi" w:hAnsiTheme="minorHAnsi" w:cstheme="minorHAnsi"/>
          <w:sz w:val="16"/>
          <w:szCs w:val="16"/>
        </w:rPr>
        <w:t xml:space="preserve"> (режим работы: </w:t>
      </w:r>
      <w:r w:rsidRPr="00D17858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D17858">
        <w:rPr>
          <w:rFonts w:asciiTheme="minorHAnsi" w:hAnsiTheme="minorHAnsi" w:cstheme="minorHAnsi"/>
          <w:sz w:val="16"/>
          <w:szCs w:val="16"/>
        </w:rPr>
        <w:t>);</w:t>
      </w:r>
    </w:p>
    <w:p w14:paraId="3914A43C" w14:textId="77777777" w:rsidR="000E5727" w:rsidRPr="00D17858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17858">
        <w:rPr>
          <w:rStyle w:val="a9"/>
          <w:rFonts w:asciiTheme="minorHAnsi" w:hAnsiTheme="minorHAnsi" w:cstheme="minorHAnsi"/>
          <w:sz w:val="16"/>
          <w:szCs w:val="16"/>
          <w:u w:val="single"/>
        </w:rPr>
        <w:t xml:space="preserve">г. Саратов, </w:t>
      </w:r>
      <w:r w:rsidRPr="00D17858">
        <w:rPr>
          <w:rFonts w:asciiTheme="minorHAnsi" w:hAnsiTheme="minorHAnsi" w:cstheme="minorHAnsi"/>
          <w:b/>
          <w:sz w:val="16"/>
          <w:szCs w:val="16"/>
          <w:u w:val="single"/>
        </w:rPr>
        <w:t>пр. 50 лет Октября, 93з (Здание «Славянского рынка») (</w:t>
      </w:r>
      <w:r w:rsidRPr="00D17858">
        <w:rPr>
          <w:rFonts w:asciiTheme="minorHAnsi" w:hAnsiTheme="minorHAnsi" w:cstheme="minorHAnsi"/>
          <w:sz w:val="16"/>
          <w:szCs w:val="16"/>
        </w:rPr>
        <w:t xml:space="preserve">режим работы: </w:t>
      </w:r>
      <w:r w:rsidRPr="00D17858">
        <w:rPr>
          <w:rFonts w:asciiTheme="minorHAnsi" w:hAnsiTheme="minorHAnsi" w:cstheme="minorHAnsi"/>
          <w:sz w:val="16"/>
          <w:szCs w:val="16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D17858">
        <w:rPr>
          <w:rFonts w:asciiTheme="minorHAnsi" w:hAnsiTheme="minorHAnsi" w:cstheme="minorHAnsi"/>
          <w:sz w:val="16"/>
          <w:szCs w:val="16"/>
        </w:rPr>
        <w:t>);</w:t>
      </w:r>
    </w:p>
    <w:p w14:paraId="67ED6EEE" w14:textId="704F8CA3" w:rsidR="000E5727" w:rsidRPr="00D17858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16"/>
          <w:szCs w:val="16"/>
        </w:rPr>
      </w:pPr>
      <w:r w:rsidRPr="00D17858">
        <w:rPr>
          <w:rFonts w:asciiTheme="minorHAnsi" w:hAnsiTheme="minorHAnsi" w:cstheme="minorHAnsi"/>
          <w:sz w:val="16"/>
          <w:szCs w:val="16"/>
        </w:rPr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D17858">
        <w:rPr>
          <w:rFonts w:asciiTheme="minorHAnsi" w:hAnsiTheme="minorHAnsi" w:cstheme="minorHAnsi"/>
          <w:sz w:val="16"/>
          <w:szCs w:val="16"/>
        </w:rPr>
        <w:t>абз</w:t>
      </w:r>
      <w:proofErr w:type="spellEnd"/>
      <w:r w:rsidRPr="00D17858">
        <w:rPr>
          <w:rFonts w:asciiTheme="minorHAnsi" w:hAnsiTheme="minorHAnsi" w:cstheme="minorHAnsi"/>
          <w:sz w:val="16"/>
          <w:szCs w:val="16"/>
        </w:rPr>
        <w:t xml:space="preserve">. 8-15 пункта 6, пунктом 17(1) Правил </w:t>
      </w:r>
      <w:r w:rsidRPr="00D17858">
        <w:rPr>
          <w:rFonts w:asciiTheme="minorHAnsi" w:eastAsia="Calibri" w:hAnsiTheme="minorHAnsi" w:cstheme="minorHAnsi"/>
          <w:bCs/>
          <w:sz w:val="16"/>
          <w:szCs w:val="16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D17858">
        <w:rPr>
          <w:rFonts w:asciiTheme="minorHAnsi" w:hAnsiTheme="minorHAnsi" w:cstheme="minorHAnsi"/>
          <w:sz w:val="16"/>
          <w:szCs w:val="16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D17858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kvs</w:t>
        </w:r>
        <w:r w:rsidRPr="00D17858">
          <w:rPr>
            <w:rStyle w:val="a8"/>
            <w:rFonts w:asciiTheme="minorHAnsi" w:hAnsiTheme="minorHAnsi" w:cstheme="minorHAnsi"/>
            <w:sz w:val="16"/>
            <w:szCs w:val="16"/>
          </w:rPr>
          <w:t>@</w:t>
        </w:r>
        <w:r w:rsidRPr="00D17858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sarrc</w:t>
        </w:r>
        <w:r w:rsidRPr="00D17858">
          <w:rPr>
            <w:rStyle w:val="a8"/>
            <w:rFonts w:asciiTheme="minorHAnsi" w:hAnsiTheme="minorHAnsi" w:cstheme="minorHAnsi"/>
            <w:sz w:val="16"/>
            <w:szCs w:val="16"/>
          </w:rPr>
          <w:t>.</w:t>
        </w:r>
        <w:proofErr w:type="spellStart"/>
        <w:r w:rsidRPr="00D17858">
          <w:rPr>
            <w:rStyle w:val="a8"/>
            <w:rFonts w:asciiTheme="minorHAnsi" w:hAnsiTheme="minorHAnsi" w:cstheme="minorHAnsi"/>
            <w:sz w:val="16"/>
            <w:szCs w:val="16"/>
            <w:lang w:val="en-US"/>
          </w:rPr>
          <w:t>ru</w:t>
        </w:r>
        <w:proofErr w:type="spellEnd"/>
      </w:hyperlink>
      <w:r w:rsidRPr="00D17858">
        <w:rPr>
          <w:rFonts w:asciiTheme="minorHAnsi" w:hAnsiTheme="minorHAnsi" w:cstheme="minorHAnsi"/>
          <w:sz w:val="16"/>
          <w:szCs w:val="16"/>
        </w:rPr>
        <w:t xml:space="preserve"> с приложением документов и информации, включающих в себя:</w:t>
      </w:r>
    </w:p>
    <w:p w14:paraId="1AC59833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D17858">
        <w:rPr>
          <w:rFonts w:asciiTheme="minorHAnsi" w:eastAsia="Calibri" w:hAnsiTheme="minorHAnsi" w:cstheme="minorHAnsi"/>
          <w:sz w:val="16"/>
          <w:szCs w:val="16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</w:t>
      </w:r>
      <w:r w:rsidRPr="005D5436">
        <w:rPr>
          <w:rFonts w:asciiTheme="minorHAnsi" w:eastAsia="Calibri" w:hAnsiTheme="minorHAnsi" w:cstheme="minorHAnsi"/>
          <w:sz w:val="16"/>
          <w:szCs w:val="16"/>
        </w:rPr>
        <w:t>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5D5436">
          <w:rPr>
            <w:rFonts w:asciiTheme="minorHAnsi" w:eastAsia="Calibri" w:hAnsiTheme="minorHAnsi" w:cstheme="minorHAnsi"/>
            <w:sz w:val="16"/>
            <w:szCs w:val="16"/>
          </w:rPr>
          <w:t>подпунктом "а" пункта 117</w:t>
        </w:r>
      </w:hyperlink>
      <w:r w:rsidRPr="005D5436">
        <w:rPr>
          <w:rFonts w:asciiTheme="minorHAnsi" w:eastAsia="Calibri" w:hAnsiTheme="minorHAnsi" w:cstheme="minorHAnsi"/>
          <w:sz w:val="16"/>
          <w:szCs w:val="16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5D5436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D5436">
        <w:rPr>
          <w:rFonts w:asciiTheme="minorHAnsi" w:eastAsia="Calibri" w:hAnsiTheme="minorHAnsi" w:cstheme="minorHAnsi"/>
          <w:sz w:val="16"/>
          <w:szCs w:val="16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5D5436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Способы передачи показаний приборов учета: </w:t>
      </w:r>
    </w:p>
    <w:p w14:paraId="131CFC1D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Автоответчик (8452) 39-07-17 (круглосуточно); </w:t>
      </w:r>
    </w:p>
    <w:p w14:paraId="62E8C75D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Мессенджер </w:t>
      </w:r>
      <w:r w:rsidRPr="005D5436">
        <w:rPr>
          <w:rFonts w:asciiTheme="minorHAnsi" w:hAnsiTheme="minorHAnsi" w:cstheme="minorHAnsi"/>
          <w:sz w:val="16"/>
          <w:szCs w:val="16"/>
          <w:lang w:val="en-US"/>
        </w:rPr>
        <w:t>Telegram</w:t>
      </w:r>
      <w:r w:rsidRPr="005D5436">
        <w:rPr>
          <w:rFonts w:asciiTheme="minorHAnsi" w:hAnsiTheme="minorHAnsi" w:cstheme="minorHAnsi"/>
          <w:sz w:val="16"/>
          <w:szCs w:val="16"/>
        </w:rPr>
        <w:t xml:space="preserve"> (бот «</w:t>
      </w:r>
      <w:proofErr w:type="spellStart"/>
      <w:r w:rsidRPr="005D5436">
        <w:rPr>
          <w:rFonts w:asciiTheme="minorHAnsi" w:hAnsiTheme="minorHAnsi" w:cstheme="minorHAnsi"/>
          <w:sz w:val="16"/>
          <w:szCs w:val="16"/>
        </w:rPr>
        <w:t>саррц</w:t>
      </w:r>
      <w:proofErr w:type="spellEnd"/>
      <w:r w:rsidRPr="005D5436">
        <w:rPr>
          <w:rFonts w:asciiTheme="minorHAnsi" w:hAnsiTheme="minorHAnsi" w:cstheme="minorHAnsi"/>
          <w:sz w:val="16"/>
          <w:szCs w:val="16"/>
        </w:rPr>
        <w:t>» @</w:t>
      </w:r>
      <w:r w:rsidRPr="005D5436">
        <w:rPr>
          <w:rFonts w:asciiTheme="minorHAnsi" w:hAnsiTheme="minorHAnsi" w:cstheme="minorHAnsi"/>
          <w:sz w:val="16"/>
          <w:szCs w:val="16"/>
          <w:lang w:val="en-US"/>
        </w:rPr>
        <w:t>meters</w:t>
      </w:r>
      <w:r w:rsidRPr="005D5436">
        <w:rPr>
          <w:rFonts w:asciiTheme="minorHAnsi" w:hAnsiTheme="minorHAnsi" w:cstheme="minorHAnsi"/>
          <w:sz w:val="16"/>
          <w:szCs w:val="16"/>
        </w:rPr>
        <w:t>_</w:t>
      </w:r>
      <w:proofErr w:type="spellStart"/>
      <w:r w:rsidRPr="005D5436">
        <w:rPr>
          <w:rFonts w:asciiTheme="minorHAnsi" w:hAnsiTheme="minorHAnsi" w:cstheme="minorHAnsi"/>
          <w:sz w:val="16"/>
          <w:szCs w:val="16"/>
          <w:lang w:val="en-US"/>
        </w:rPr>
        <w:t>sarrc</w:t>
      </w:r>
      <w:proofErr w:type="spellEnd"/>
      <w:r w:rsidRPr="005D5436">
        <w:rPr>
          <w:rFonts w:asciiTheme="minorHAnsi" w:hAnsiTheme="minorHAnsi" w:cstheme="minorHAnsi"/>
          <w:sz w:val="16"/>
          <w:szCs w:val="16"/>
        </w:rPr>
        <w:t>_</w:t>
      </w:r>
      <w:r w:rsidRPr="005D5436">
        <w:rPr>
          <w:rFonts w:asciiTheme="minorHAnsi" w:hAnsiTheme="minorHAnsi" w:cstheme="minorHAnsi"/>
          <w:sz w:val="16"/>
          <w:szCs w:val="16"/>
          <w:lang w:val="en-US"/>
        </w:rPr>
        <w:t>bot</w:t>
      </w:r>
      <w:r w:rsidRPr="005D5436">
        <w:rPr>
          <w:rFonts w:asciiTheme="minorHAnsi" w:hAnsiTheme="minorHAnsi" w:cstheme="minorHAnsi"/>
          <w:sz w:val="16"/>
          <w:szCs w:val="16"/>
        </w:rPr>
        <w:t>);</w:t>
      </w:r>
    </w:p>
    <w:p w14:paraId="17353333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Интернет-сервис передачи ИПУ, Личный кабинет на сайте </w:t>
      </w:r>
      <w:proofErr w:type="spellStart"/>
      <w:r w:rsidRPr="005D5436">
        <w:rPr>
          <w:rFonts w:asciiTheme="minorHAnsi" w:hAnsiTheme="minorHAnsi" w:cstheme="minorHAnsi"/>
          <w:sz w:val="16"/>
          <w:szCs w:val="16"/>
        </w:rPr>
        <w:t>саррц.рф</w:t>
      </w:r>
      <w:proofErr w:type="spellEnd"/>
      <w:r w:rsidRPr="005D5436">
        <w:rPr>
          <w:rFonts w:asciiTheme="minorHAnsi" w:hAnsiTheme="minorHAnsi" w:cstheme="minorHAnsi"/>
          <w:sz w:val="16"/>
          <w:szCs w:val="16"/>
        </w:rPr>
        <w:t>;</w:t>
      </w:r>
    </w:p>
    <w:p w14:paraId="6EF9DB08" w14:textId="77777777" w:rsidR="000E5727" w:rsidRPr="005D5436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5D5436">
        <w:rPr>
          <w:rFonts w:asciiTheme="minorHAnsi" w:hAnsiTheme="minorHAnsi" w:cstheme="minorHAnsi"/>
          <w:sz w:val="16"/>
          <w:szCs w:val="16"/>
        </w:rPr>
        <w:t>СМС-сообщение</w:t>
      </w:r>
      <w:proofErr w:type="spellEnd"/>
      <w:r w:rsidRPr="005D5436">
        <w:rPr>
          <w:rFonts w:asciiTheme="minorHAnsi" w:hAnsiTheme="minorHAnsi" w:cstheme="minorHAnsi"/>
          <w:sz w:val="16"/>
          <w:szCs w:val="16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За услуги водоснабжения и водоотведения по платежному документу ООО «КВС» необходимо оплатить </w:t>
      </w:r>
      <w:r w:rsidRPr="005D5436">
        <w:rPr>
          <w:rFonts w:asciiTheme="minorHAnsi" w:hAnsiTheme="minorHAnsi" w:cstheme="minorHAnsi"/>
          <w:b/>
          <w:sz w:val="16"/>
          <w:szCs w:val="16"/>
        </w:rPr>
        <w:t>в срок до 10 числа месяца</w:t>
      </w:r>
      <w:r w:rsidRPr="005D5436">
        <w:rPr>
          <w:rFonts w:asciiTheme="minorHAnsi" w:hAnsiTheme="minorHAnsi" w:cstheme="minorHAnsi"/>
          <w:sz w:val="16"/>
          <w:szCs w:val="16"/>
        </w:rPr>
        <w:t xml:space="preserve"> следующего за расчетным одним из следующих способов: </w:t>
      </w:r>
    </w:p>
    <w:p w14:paraId="03D37588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Через сервис онлайн-оплаты в </w:t>
      </w:r>
      <w:hyperlink r:id="rId9" w:history="1">
        <w:r w:rsidRPr="005D5436">
          <w:rPr>
            <w:rStyle w:val="a8"/>
            <w:rFonts w:asciiTheme="minorHAnsi" w:hAnsiTheme="minorHAnsi" w:cstheme="minorHAnsi"/>
            <w:sz w:val="16"/>
            <w:szCs w:val="16"/>
          </w:rPr>
          <w:t>Личном Кабинете</w:t>
        </w:r>
      </w:hyperlink>
      <w:r w:rsidRPr="005D5436">
        <w:rPr>
          <w:rFonts w:asciiTheme="minorHAnsi" w:hAnsiTheme="minorHAnsi" w:cstheme="minorHAnsi"/>
          <w:sz w:val="16"/>
          <w:szCs w:val="16"/>
        </w:rPr>
        <w:t>;</w:t>
      </w:r>
    </w:p>
    <w:p w14:paraId="6250A3BF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Через сервис онлайн-оплаты на сайте партнера </w:t>
      </w:r>
      <w:proofErr w:type="spellStart"/>
      <w:r w:rsidRPr="005D5436">
        <w:fldChar w:fldCharType="begin"/>
      </w:r>
      <w:r w:rsidRPr="005D5436">
        <w:rPr>
          <w:rFonts w:asciiTheme="minorHAnsi" w:hAnsiTheme="minorHAnsi" w:cstheme="minorHAnsi"/>
          <w:sz w:val="16"/>
          <w:szCs w:val="16"/>
        </w:rPr>
        <w:instrText xml:space="preserve"> HYPERLINK "http://app.xn--80akadwqione5b.xn--p1ai/app/payment/select" </w:instrText>
      </w:r>
      <w:r w:rsidRPr="005D5436">
        <w:fldChar w:fldCharType="separate"/>
      </w:r>
      <w:r w:rsidRPr="005D5436">
        <w:rPr>
          <w:rStyle w:val="a8"/>
          <w:rFonts w:asciiTheme="minorHAnsi" w:hAnsiTheme="minorHAnsi" w:cstheme="minorHAnsi"/>
          <w:sz w:val="16"/>
          <w:szCs w:val="16"/>
        </w:rPr>
        <w:t>платежцентр.рф</w:t>
      </w:r>
      <w:proofErr w:type="spellEnd"/>
      <w:r w:rsidRPr="005D5436">
        <w:rPr>
          <w:rStyle w:val="a8"/>
          <w:rFonts w:asciiTheme="minorHAnsi" w:hAnsiTheme="minorHAnsi" w:cstheme="minorHAnsi"/>
          <w:sz w:val="16"/>
          <w:szCs w:val="16"/>
        </w:rPr>
        <w:fldChar w:fldCharType="end"/>
      </w:r>
      <w:r w:rsidRPr="005D5436">
        <w:rPr>
          <w:rFonts w:asciiTheme="minorHAnsi" w:hAnsiTheme="minorHAnsi" w:cstheme="minorHAnsi"/>
          <w:sz w:val="16"/>
          <w:szCs w:val="16"/>
        </w:rPr>
        <w:t>;</w:t>
      </w:r>
    </w:p>
    <w:p w14:paraId="4AA6AFD7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В пунктах приема платежей сети партнера </w:t>
      </w:r>
      <w:hyperlink r:id="rId10" w:history="1">
        <w:r w:rsidRPr="005D5436">
          <w:rPr>
            <w:rStyle w:val="a8"/>
            <w:rFonts w:asciiTheme="minorHAnsi" w:hAnsiTheme="minorHAnsi" w:cstheme="minorHAnsi"/>
            <w:sz w:val="16"/>
            <w:szCs w:val="16"/>
          </w:rPr>
          <w:t>«Платеж Центр»</w:t>
        </w:r>
      </w:hyperlink>
      <w:r w:rsidRPr="005D5436">
        <w:rPr>
          <w:rFonts w:asciiTheme="minorHAnsi" w:hAnsiTheme="minorHAnsi" w:cstheme="minorHAnsi"/>
          <w:sz w:val="16"/>
          <w:szCs w:val="16"/>
        </w:rPr>
        <w:t>;</w:t>
      </w:r>
    </w:p>
    <w:p w14:paraId="77B4B760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В отделениях партнера АО «Почта России»;</w:t>
      </w:r>
    </w:p>
    <w:p w14:paraId="6AEBC9C5" w14:textId="77777777" w:rsidR="000E5727" w:rsidRPr="005D5436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В отделениях партнера ПАО «Сбербанк России»;</w:t>
      </w:r>
    </w:p>
    <w:p w14:paraId="72A879FB" w14:textId="77777777" w:rsidR="000E5727" w:rsidRPr="005D5436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В отделениях других коммерческих банков; </w:t>
      </w:r>
    </w:p>
    <w:p w14:paraId="445C9648" w14:textId="77777777" w:rsidR="000E5727" w:rsidRPr="005D5436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lastRenderedPageBreak/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Реквизиты для оплаты:</w:t>
      </w:r>
    </w:p>
    <w:p w14:paraId="67C3F5CA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ИНН 6450090478 / КПП 645401001</w:t>
      </w:r>
    </w:p>
    <w:p w14:paraId="63B923F7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Р/с 40702810519000000271 в Московском филиале «Банк СГБ» г. Москва</w:t>
      </w:r>
    </w:p>
    <w:p w14:paraId="50A5B5E9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БИК 044525094; К/с 30101810245250000094</w:t>
      </w:r>
    </w:p>
    <w:p w14:paraId="00409D2A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>ОГРН 1156451022683; ОКПО 26906873; ОКТМО 63701000001</w:t>
      </w:r>
    </w:p>
    <w:p w14:paraId="49DA0EDA" w14:textId="77777777" w:rsidR="000E5727" w:rsidRPr="005D5436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5D5436">
        <w:rPr>
          <w:rFonts w:asciiTheme="minorHAnsi" w:hAnsiTheme="minorHAnsi" w:cstheme="minorHAnsi"/>
          <w:sz w:val="16"/>
          <w:szCs w:val="16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5D5436">
        <w:rPr>
          <w:rFonts w:asciiTheme="minorHAnsi" w:hAnsiTheme="minorHAnsi" w:cstheme="minorHAnsi"/>
          <w:b/>
          <w:sz w:val="16"/>
          <w:szCs w:val="16"/>
        </w:rPr>
        <w:t>(8452) 39-07-17 (</w:t>
      </w:r>
      <w:proofErr w:type="spellStart"/>
      <w:r w:rsidRPr="005D5436">
        <w:rPr>
          <w:rFonts w:asciiTheme="minorHAnsi" w:hAnsiTheme="minorHAnsi" w:cstheme="minorHAnsi"/>
          <w:b/>
          <w:sz w:val="16"/>
          <w:szCs w:val="16"/>
        </w:rPr>
        <w:t>пн-пт</w:t>
      </w:r>
      <w:proofErr w:type="spellEnd"/>
      <w:r w:rsidRPr="005D5436">
        <w:rPr>
          <w:rFonts w:asciiTheme="minorHAnsi" w:hAnsiTheme="minorHAnsi" w:cstheme="minorHAnsi"/>
          <w:b/>
          <w:sz w:val="16"/>
          <w:szCs w:val="16"/>
        </w:rPr>
        <w:t xml:space="preserve"> 8:00-18:00) либо </w:t>
      </w:r>
      <w:r w:rsidRPr="005D5436">
        <w:rPr>
          <w:rFonts w:asciiTheme="minorHAnsi" w:hAnsiTheme="minorHAnsi" w:cstheme="minorHAnsi"/>
          <w:sz w:val="16"/>
          <w:szCs w:val="16"/>
        </w:rPr>
        <w:t xml:space="preserve">по телефону горячей линии СарРЦ </w:t>
      </w:r>
      <w:r w:rsidRPr="005D5436">
        <w:rPr>
          <w:rFonts w:asciiTheme="minorHAnsi" w:hAnsiTheme="minorHAnsi" w:cstheme="minorHAnsi"/>
          <w:b/>
          <w:bCs/>
          <w:sz w:val="16"/>
          <w:szCs w:val="16"/>
        </w:rPr>
        <w:t>8(8452) 39-02-11.</w:t>
      </w:r>
    </w:p>
    <w:p w14:paraId="0F92A444" w14:textId="77777777" w:rsidR="00F23789" w:rsidRPr="005D5436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</w:pPr>
    </w:p>
    <w:p w14:paraId="271FC57C" w14:textId="46679A2E" w:rsidR="000E5727" w:rsidRPr="005D5436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5D5436">
        <w:rPr>
          <w:rFonts w:asciiTheme="minorHAnsi" w:hAnsiTheme="minorHAnsi" w:cstheme="minorHAnsi"/>
          <w:bCs/>
          <w:sz w:val="16"/>
          <w:szCs w:val="16"/>
          <w:shd w:val="clear" w:color="auto" w:fill="FFFFFF"/>
        </w:rPr>
        <w:t>Администрация ООО «КВС»</w:t>
      </w:r>
    </w:p>
    <w:p w14:paraId="42421D22" w14:textId="77777777" w:rsidR="005D206A" w:rsidRPr="005D5436" w:rsidRDefault="005D206A" w:rsidP="00AA7F5E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sectPr w:rsidR="005D206A" w:rsidRPr="005D5436" w:rsidSect="001B3F2D">
      <w:footerReference w:type="even" r:id="rId11"/>
      <w:footerReference w:type="default" r:id="rId12"/>
      <w:type w:val="continuous"/>
      <w:pgSz w:w="11906" w:h="16838"/>
      <w:pgMar w:top="284" w:right="707" w:bottom="284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AA7F5E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AA7F5E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E5727"/>
    <w:rsid w:val="001B3F2D"/>
    <w:rsid w:val="00506F75"/>
    <w:rsid w:val="00534EAA"/>
    <w:rsid w:val="005A6320"/>
    <w:rsid w:val="005D206A"/>
    <w:rsid w:val="005D5436"/>
    <w:rsid w:val="007152E9"/>
    <w:rsid w:val="007B2DCF"/>
    <w:rsid w:val="0086315B"/>
    <w:rsid w:val="008F6F0E"/>
    <w:rsid w:val="009D3FA9"/>
    <w:rsid w:val="00AA7F5E"/>
    <w:rsid w:val="00B07C76"/>
    <w:rsid w:val="00D17858"/>
    <w:rsid w:val="00D949EE"/>
    <w:rsid w:val="00E25F22"/>
    <w:rsid w:val="00E528E6"/>
    <w:rsid w:val="00F23789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80akadwqione5b.xn--p1ai/addresses-off-poi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3</cp:revision>
  <dcterms:created xsi:type="dcterms:W3CDTF">2023-05-25T09:20:00Z</dcterms:created>
  <dcterms:modified xsi:type="dcterms:W3CDTF">2023-05-25T09:32:00Z</dcterms:modified>
</cp:coreProperties>
</file>